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31" w:rsidRPr="00CE4179" w:rsidRDefault="00CE4179" w:rsidP="00CE4179">
      <w:pPr>
        <w:spacing w:before="288" w:after="168" w:line="336" w:lineRule="atLeast"/>
        <w:jc w:val="center"/>
        <w:outlineLvl w:val="0"/>
        <w:rPr>
          <w:rFonts w:ascii="Georgia" w:eastAsia="Times New Roman" w:hAnsi="Georgia"/>
          <w:kern w:val="36"/>
          <w:sz w:val="45"/>
          <w:szCs w:val="45"/>
          <w:lang w:eastAsia="ru-RU"/>
        </w:rPr>
      </w:pPr>
      <w:r w:rsidRPr="00CE4179">
        <w:rPr>
          <w:rFonts w:ascii="Georgia" w:eastAsia="Times New Roman" w:hAnsi="Georgia"/>
          <w:kern w:val="36"/>
          <w:sz w:val="45"/>
          <w:szCs w:val="45"/>
          <w:lang w:eastAsia="ru-RU"/>
        </w:rPr>
        <w:t>ФОРМЫ СОЦИАЛЬНОГО ОБСЛУЖИВАНИЯ И ВИДЫ СОЦИАЛЬНЫХ УСЛУГ</w:t>
      </w:r>
      <w:r>
        <w:rPr>
          <w:rFonts w:ascii="Georgia" w:eastAsia="Times New Roman" w:hAnsi="Georgia"/>
          <w:kern w:val="36"/>
          <w:sz w:val="45"/>
          <w:szCs w:val="45"/>
          <w:lang w:eastAsia="ru-RU"/>
        </w:rPr>
        <w:t>, ОКАЗЫВАЕМЫХ В ОРГАНИЗАЦИИ</w:t>
      </w:r>
      <w:bookmarkStart w:id="0" w:name="_GoBack"/>
      <w:bookmarkEnd w:id="0"/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Стационарное социальное обслуживание с постоянным проживанием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ПЕРЕЧЕНЬ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Социальных услуг, предоставляемых поставщиками социальных услуг в Ленинградской области, в стационарной форме с постоянным проживанием получателями, страдающими психическими расстройствами, </w:t>
      </w:r>
      <w:r w:rsidRPr="00CE4179">
        <w:rPr>
          <w:rFonts w:ascii="Georgia" w:eastAsia="Times New Roman" w:hAnsi="Georgia"/>
          <w:b/>
          <w:bCs/>
          <w:sz w:val="30"/>
          <w:lang w:eastAsia="ru-RU"/>
        </w:rPr>
        <w:t>на общих отделениях в психоневрологических интернатах</w:t>
      </w:r>
      <w:r w:rsidRPr="00CE4179">
        <w:rPr>
          <w:rFonts w:ascii="Georgia" w:eastAsia="Times New Roman" w:hAnsi="Georgia"/>
          <w:sz w:val="30"/>
          <w:szCs w:val="30"/>
          <w:lang w:eastAsia="ru-RU"/>
        </w:rPr>
        <w:t>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Социально-бытовые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 Обеспечение площадью жилых помещений в соответствии с утвержденными нормативами;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 Обеспечение питанием в соответствии с утвержденными нормативами;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4) Уборка жилых помещений и мест общего пользования (ежедневная, генеральная уборка, проветривание);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5) Предоставление гигиенических услуг лицам, не способным по состоянию здоровья самостоятельно выполнять их: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а) кормление;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б</w:t>
      </w:r>
      <w:proofErr w:type="gramStart"/>
      <w:r w:rsidRPr="00CE4179">
        <w:rPr>
          <w:rFonts w:ascii="Georgia" w:eastAsia="Times New Roman" w:hAnsi="Georgia"/>
          <w:sz w:val="30"/>
          <w:szCs w:val="30"/>
          <w:lang w:eastAsia="ru-RU"/>
        </w:rPr>
        <w:t>)п</w:t>
      </w:r>
      <w:proofErr w:type="gramEnd"/>
      <w:r w:rsidRPr="00CE4179">
        <w:rPr>
          <w:rFonts w:ascii="Georgia" w:eastAsia="Times New Roman" w:hAnsi="Georgia"/>
          <w:sz w:val="30"/>
          <w:szCs w:val="30"/>
          <w:lang w:eastAsia="ru-RU"/>
        </w:rPr>
        <w:t>редоставление гигиенических услуг лицам, не способным по состоянию здоровья самостоятельно выполнять их;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Социально-медицинские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1) Выполнение процедур, связанных с организацией ухода, наблюдением за состоянием здоровья получателей социальных услуг </w:t>
      </w:r>
      <w:r w:rsidRPr="00CE4179">
        <w:rPr>
          <w:rFonts w:ascii="Georgia" w:eastAsia="Times New Roman" w:hAnsi="Georgia"/>
          <w:sz w:val="30"/>
          <w:szCs w:val="30"/>
          <w:lang w:eastAsia="ru-RU"/>
        </w:rPr>
        <w:lastRenderedPageBreak/>
        <w:t xml:space="preserve">(измерение температуры тела, артериального давления, </w:t>
      </w:r>
      <w:proofErr w:type="gramStart"/>
      <w:r w:rsidRPr="00CE4179">
        <w:rPr>
          <w:rFonts w:ascii="Georgia" w:eastAsia="Times New Roman" w:hAnsi="Georgia"/>
          <w:sz w:val="30"/>
          <w:szCs w:val="30"/>
          <w:lang w:eastAsia="ru-RU"/>
        </w:rPr>
        <w:t>контроль за</w:t>
      </w:r>
      <w:proofErr w:type="gramEnd"/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 приемом лекарственных препаратов и др.;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 Проведение оздоровительных мероприятий: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а</w:t>
      </w:r>
      <w:proofErr w:type="gramStart"/>
      <w:r w:rsidRPr="00CE4179">
        <w:rPr>
          <w:rFonts w:ascii="Georgia" w:eastAsia="Times New Roman" w:hAnsi="Georgia"/>
          <w:sz w:val="30"/>
          <w:szCs w:val="30"/>
          <w:lang w:eastAsia="ru-RU"/>
        </w:rPr>
        <w:t>)О</w:t>
      </w:r>
      <w:proofErr w:type="gramEnd"/>
      <w:r w:rsidRPr="00CE4179">
        <w:rPr>
          <w:rFonts w:ascii="Georgia" w:eastAsia="Times New Roman" w:hAnsi="Georgia"/>
          <w:sz w:val="30"/>
          <w:szCs w:val="30"/>
          <w:lang w:eastAsia="ru-RU"/>
        </w:rPr>
        <w:t>рганизация оздоровительной работы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б) Систематическое наблюдение за получателями социальных услуг для выявления отклонений в состоянии их здоровья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в) Консультирование по социально-медицинским вопросам (поддержание и сохранение здоровья получателей социальных                         услуг, проведение оздоровительных мероприятий, наблюдение за получателями социальных услуг для выявления                                   отклонений в состоянии их здоровья)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3) Проведение занятий по </w:t>
      </w:r>
      <w:proofErr w:type="spellStart"/>
      <w:proofErr w:type="gramStart"/>
      <w:r w:rsidRPr="00CE4179">
        <w:rPr>
          <w:rFonts w:ascii="Georgia" w:eastAsia="Times New Roman" w:hAnsi="Georgia"/>
          <w:sz w:val="30"/>
          <w:szCs w:val="30"/>
          <w:lang w:eastAsia="ru-RU"/>
        </w:rPr>
        <w:t>адаптив</w:t>
      </w:r>
      <w:proofErr w:type="spellEnd"/>
      <w:r w:rsidRPr="00CE4179">
        <w:rPr>
          <w:rFonts w:ascii="Georgia" w:eastAsia="Times New Roman" w:hAnsi="Georgia"/>
          <w:sz w:val="30"/>
          <w:szCs w:val="30"/>
          <w:lang w:eastAsia="ru-RU"/>
        </w:rPr>
        <w:t>-ной</w:t>
      </w:r>
      <w:proofErr w:type="gramEnd"/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 физической культуре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4) Проведение мероприятий, направленных на формирование здорового образа жизни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5) Массаж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Социально-психологические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 Социально-психологический патронаж;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 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Социально-трудовые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 Обучение навыкам самообслуживания, поведения в быту и общественных местах;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 Проведение мероприятий по использованию трудовых возможностей и обучению доступным профессиональным навыкам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lastRenderedPageBreak/>
        <w:t>3) Организация помощи в получении образования и (или) профессии инвалидами в соответствии с их способностями, оказание помощи в трудоустройстве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Социально-правовые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 Оказание помощи в получении юридических услуг (в том числе бесплатно);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 Оказание помощи в защите прав и законных интересов получателей социальных услуг;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 Оказание помощи в оформлении и (или) восстановлении документов получателей социальных услуг.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Услуги в целях повышения коммуникативного потенциала: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 Обучение навыкам самообслуживания, поведения в быту и общественных местах;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 Обучение инвалидов пользованию средствами ухода и техническими средствами реабилитации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Социально-педагогические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 Организация досуга (праздники, экскурсии и другие культурные мероприятия)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2) Формирование позитивных интересов получателей социальных услуг (в том </w:t>
      </w:r>
      <w:proofErr w:type="spellStart"/>
      <w:r w:rsidRPr="00CE4179">
        <w:rPr>
          <w:rFonts w:ascii="Georgia" w:eastAsia="Times New Roman" w:hAnsi="Georgia"/>
          <w:sz w:val="30"/>
          <w:szCs w:val="30"/>
          <w:lang w:eastAsia="ru-RU"/>
        </w:rPr>
        <w:t>числев</w:t>
      </w:r>
      <w:proofErr w:type="spellEnd"/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 сфере досуга)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 Социально-педагогическая коррекция, включая диагностику и консультирование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ПЕРЕЧЕНЬ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Социальных услуг, предоставляемых поставщиками социальных услуг в Ленинградской области, в стационарной форме с           постоянным проживанием получателями, страдающими психическими расстройствами, </w:t>
      </w:r>
      <w:r w:rsidRPr="00CE4179">
        <w:rPr>
          <w:rFonts w:ascii="Georgia" w:eastAsia="Times New Roman" w:hAnsi="Georgia"/>
          <w:b/>
          <w:bCs/>
          <w:sz w:val="30"/>
          <w:lang w:eastAsia="ru-RU"/>
        </w:rPr>
        <w:t>на отделениях милосердия в психоневрологических интернатах.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lastRenderedPageBreak/>
        <w:t>Социально-бытовые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 Обеспечение площадью жилых помещений в соответствии с утвержденными нормативами.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 Обеспечение питанием в соответствии с утвержденными нормативами.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 Обеспечение мягким инвентарем (одеждой, обувью, нательным бельем и постельными принадлежностями) согласно утвержденным нормативам.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4) Уборка жилых помещений и мест общего пользования (ежедневная, генеральная уборка, проветривание).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5) Отправка за счет средств получателя социальных услуг почтовой корреспонденции.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6) Помощь в приеме пищи (кормление).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7) Обеспечение за счет средств получателя социальных услуг книгами, газетами, журналами, настольными играми.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8) Предоставление гигиенических услуг лицам, не способным по состоянию здоровья самостоятельно выполнять их: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а)  Помощь в одевании и переодевании.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б)  Помощь в ежедневных гигиенических процедурах.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в)  Смена подгузников и абсорбирующего белья лицам, не способным по состоянию здоровья самостоятельно осуществлять  за собой уход.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г)  Сопровождение в туалет или высаживание на судно лиц, не способных по состоянию здоровья самостоятельно осуществлять за собой уход.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д)  Мытье (помощь в мытье).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е)  Бритье (помощь в бритье) бороды и усов.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ж) Стрижка волос.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Социально-медицинские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lastRenderedPageBreak/>
        <w:t xml:space="preserve">1) 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CE4179">
        <w:rPr>
          <w:rFonts w:ascii="Georgia" w:eastAsia="Times New Roman" w:hAnsi="Georgia"/>
          <w:sz w:val="30"/>
          <w:szCs w:val="30"/>
          <w:lang w:eastAsia="ru-RU"/>
        </w:rPr>
        <w:t>контроль за</w:t>
      </w:r>
      <w:proofErr w:type="gramEnd"/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 приемом лекарственных препаратов и др.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а)  Организация оздоровительной работы.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б)  Систематическое наблюдение за получателями социальных услуг для выявления отклонений в состоянии их здоровья.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в)  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2) Проведение занятий по </w:t>
      </w:r>
      <w:proofErr w:type="spellStart"/>
      <w:proofErr w:type="gramStart"/>
      <w:r w:rsidRPr="00CE4179">
        <w:rPr>
          <w:rFonts w:ascii="Georgia" w:eastAsia="Times New Roman" w:hAnsi="Georgia"/>
          <w:sz w:val="30"/>
          <w:szCs w:val="30"/>
          <w:lang w:eastAsia="ru-RU"/>
        </w:rPr>
        <w:t>адаптив</w:t>
      </w:r>
      <w:proofErr w:type="spellEnd"/>
      <w:r w:rsidRPr="00CE4179">
        <w:rPr>
          <w:rFonts w:ascii="Georgia" w:eastAsia="Times New Roman" w:hAnsi="Georgia"/>
          <w:sz w:val="30"/>
          <w:szCs w:val="30"/>
          <w:lang w:eastAsia="ru-RU"/>
        </w:rPr>
        <w:t>-ной</w:t>
      </w:r>
      <w:proofErr w:type="gramEnd"/>
      <w:r w:rsidRPr="00CE4179">
        <w:rPr>
          <w:rFonts w:ascii="Georgia" w:eastAsia="Times New Roman" w:hAnsi="Georgia"/>
          <w:sz w:val="30"/>
          <w:szCs w:val="30"/>
          <w:lang w:eastAsia="ru-RU"/>
        </w:rPr>
        <w:t xml:space="preserve"> физической культуре.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 Проведение мероприятий, направленных на формирование здорового образа жизни.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4) Массаж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Социально-психологические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 Социально-психологический патронаж.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 Социально-психологическое консультирование, в том числе по вопросам внутрисемейных отношений, включая диагностику и коррекцию.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Социально-педагогические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 Организация досуга (праздники, экскурсии и другие культурные мероприятия).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 Формирование позитивных интересов получателей социальных услуг (в том числе в сфере досуга)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lastRenderedPageBreak/>
        <w:t>Социально-правовые услуги: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 Оказание помощи в получении юридических услуг (в том числе бесплатно).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 Оказание помощи в защите прав и законных интересов получателей социальных услуг.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3) Оказание помощи в оформлении и (или) восстановлении документов получателей социальных услуг.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b/>
          <w:bCs/>
          <w:sz w:val="30"/>
          <w:lang w:eastAsia="ru-RU"/>
        </w:rPr>
        <w:t>Услуги в целях повышения коммуникативного потенциала: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1) Обучение навыкам самообслуживания, поведения в быту и общественных местах.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Дополнительные:</w:t>
      </w:r>
    </w:p>
    <w:p w:rsidR="00C26431" w:rsidRPr="00CE4179" w:rsidRDefault="00C26431" w:rsidP="00CE4179">
      <w:pPr>
        <w:spacing w:before="240" w:after="240" w:line="360" w:lineRule="atLeast"/>
        <w:jc w:val="center"/>
        <w:rPr>
          <w:rFonts w:ascii="Georgia" w:eastAsia="Times New Roman" w:hAnsi="Georgia"/>
          <w:sz w:val="30"/>
          <w:szCs w:val="30"/>
          <w:lang w:eastAsia="ru-RU"/>
        </w:rPr>
      </w:pPr>
      <w:r w:rsidRPr="00CE4179">
        <w:rPr>
          <w:rFonts w:ascii="Georgia" w:eastAsia="Times New Roman" w:hAnsi="Georgia"/>
          <w:sz w:val="30"/>
          <w:szCs w:val="30"/>
          <w:lang w:eastAsia="ru-RU"/>
        </w:rPr>
        <w:t>2) Обучение инвалидов пользованию средствами ухода и техническими средствами.</w:t>
      </w:r>
    </w:p>
    <w:p w:rsidR="00CB6009" w:rsidRPr="00CE4179" w:rsidRDefault="00CB6009" w:rsidP="00CE4179">
      <w:pPr>
        <w:jc w:val="center"/>
      </w:pPr>
    </w:p>
    <w:sectPr w:rsidR="00CB6009" w:rsidRPr="00CE4179" w:rsidSect="00CE41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431"/>
    <w:rsid w:val="00557CDE"/>
    <w:rsid w:val="00C26431"/>
    <w:rsid w:val="00CB6009"/>
    <w:rsid w:val="00C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9"/>
  </w:style>
  <w:style w:type="paragraph" w:styleId="1">
    <w:name w:val="heading 1"/>
    <w:basedOn w:val="a"/>
    <w:link w:val="10"/>
    <w:uiPriority w:val="9"/>
    <w:qFormat/>
    <w:rsid w:val="00C264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43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4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dcterms:created xsi:type="dcterms:W3CDTF">2020-07-14T06:37:00Z</dcterms:created>
  <dcterms:modified xsi:type="dcterms:W3CDTF">2020-07-18T05:29:00Z</dcterms:modified>
</cp:coreProperties>
</file>